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9E32" w14:textId="5A800182" w:rsidR="00BC7E54" w:rsidRDefault="00BC7E54" w:rsidP="00BC7E54">
      <w:pPr>
        <w:rPr>
          <w:rFonts w:ascii="Times New Roman" w:hAnsi="Times New Roman" w:cs="Times New Roman"/>
          <w:b/>
          <w:bCs/>
          <w:lang w:val="da-DK"/>
        </w:rPr>
      </w:pPr>
      <w:r>
        <w:rPr>
          <w:rFonts w:ascii="Times New Roman" w:hAnsi="Times New Roman" w:cs="Times New Roman"/>
          <w:b/>
          <w:bCs/>
          <w:lang w:val="da-DK"/>
        </w:rPr>
        <w:t>Table S</w:t>
      </w:r>
      <w:r w:rsidR="0059439B">
        <w:rPr>
          <w:rFonts w:ascii="Times New Roman" w:hAnsi="Times New Roman" w:cs="Times New Roman" w:hint="eastAsia"/>
          <w:b/>
          <w:bCs/>
          <w:lang w:val="da-DK"/>
        </w:rPr>
        <w:t>5</w:t>
      </w:r>
      <w:r>
        <w:rPr>
          <w:rFonts w:ascii="Times New Roman" w:hAnsi="Times New Roman" w:cs="Times New Roman"/>
          <w:lang w:val="da-DK"/>
        </w:rPr>
        <w:t xml:space="preserve"> </w:t>
      </w:r>
      <w:r w:rsidR="0059439B" w:rsidRPr="0059439B">
        <w:rPr>
          <w:rFonts w:ascii="Times New Roman" w:hAnsi="Times New Roman" w:cs="Times New Roman"/>
          <w:b/>
          <w:bCs/>
          <w:lang w:val="da-DK"/>
        </w:rPr>
        <w:t>The hyperparameters of training DP models.</w:t>
      </w:r>
    </w:p>
    <w:tbl>
      <w:tblPr>
        <w:tblW w:w="6729" w:type="dxa"/>
        <w:jc w:val="center"/>
        <w:tblCellSpacing w:w="0" w:type="dxa"/>
        <w:tblCellMar>
          <w:top w:w="80" w:type="dxa"/>
          <w:left w:w="160" w:type="dxa"/>
          <w:bottom w:w="80" w:type="dxa"/>
          <w:right w:w="160" w:type="dxa"/>
        </w:tblCellMar>
        <w:tblLook w:val="04A0" w:firstRow="1" w:lastRow="0" w:firstColumn="1" w:lastColumn="0" w:noHBand="0" w:noVBand="1"/>
      </w:tblPr>
      <w:tblGrid>
        <w:gridCol w:w="3733"/>
        <w:gridCol w:w="1426"/>
        <w:gridCol w:w="1570"/>
      </w:tblGrid>
      <w:tr w:rsidR="0059439B" w:rsidRPr="00E02DFC" w14:paraId="23CF2066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3A981AF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Hyperparameters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8E11521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Symbols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DF464E2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DP model</w:t>
            </w:r>
          </w:p>
        </w:tc>
      </w:tr>
      <w:tr w:rsidR="0059439B" w:rsidRPr="00E02DFC" w14:paraId="4A50B130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5C1AAAEA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cutoff radius</w:t>
            </w:r>
          </w:p>
        </w:tc>
        <w:tc>
          <w:tcPr>
            <w:tcW w:w="0" w:type="auto"/>
            <w:vAlign w:val="center"/>
          </w:tcPr>
          <w:p w14:paraId="061BC640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14:paraId="729146A9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8.5</m:t>
                </m:r>
                <m:r>
                  <m:rPr>
                    <m:nor/>
                  </m:rPr>
                  <w:rPr>
                    <w:rFonts w:ascii="Times New Roman" w:eastAsia="楷体" w:hAnsi="Times New Roman" w:cs="Times New Roman"/>
                    <w:sz w:val="24"/>
                    <w:szCs w:val="24"/>
                  </w:rPr>
                  <m:t>Å</m:t>
                </m:r>
              </m:oMath>
            </m:oMathPara>
          </w:p>
        </w:tc>
      </w:tr>
      <w:tr w:rsidR="0059439B" w:rsidRPr="00E02DFC" w14:paraId="762EADCC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14AA5894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start learning rate</w:t>
            </w:r>
          </w:p>
        </w:tc>
        <w:tc>
          <w:tcPr>
            <w:tcW w:w="0" w:type="auto"/>
            <w:vAlign w:val="center"/>
          </w:tcPr>
          <w:p w14:paraId="6614ECF2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0" w:type="auto"/>
            <w:vAlign w:val="center"/>
          </w:tcPr>
          <w:p w14:paraId="4BD2EF2F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0.001</w:t>
            </w:r>
          </w:p>
        </w:tc>
      </w:tr>
      <w:tr w:rsidR="0059439B" w:rsidRPr="00E02DFC" w14:paraId="3A2F51AF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77CE4F23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decay steps</w:t>
            </w:r>
          </w:p>
        </w:tc>
        <w:tc>
          <w:tcPr>
            <w:tcW w:w="0" w:type="auto"/>
            <w:vAlign w:val="center"/>
          </w:tcPr>
          <w:p w14:paraId="40BEDE70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14:paraId="756837BD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2000</w:t>
            </w:r>
          </w:p>
        </w:tc>
      </w:tr>
      <w:tr w:rsidR="0059439B" w:rsidRPr="00E02DFC" w14:paraId="640A5359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445D8283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decay rate</w:t>
            </w:r>
          </w:p>
        </w:tc>
        <w:tc>
          <w:tcPr>
            <w:tcW w:w="0" w:type="auto"/>
            <w:vAlign w:val="center"/>
          </w:tcPr>
          <w:p w14:paraId="5264B08F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14:paraId="7BD63709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0.95</w:t>
            </w:r>
          </w:p>
        </w:tc>
      </w:tr>
      <w:tr w:rsidR="0059439B" w:rsidRPr="00E02DFC" w14:paraId="34F915C4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7B2C5991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energy initial </w:t>
            </w:r>
            <w:proofErr w:type="spellStart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prefactor</w:t>
            </w:r>
            <w:proofErr w:type="spellEnd"/>
          </w:p>
        </w:tc>
        <w:tc>
          <w:tcPr>
            <w:tcW w:w="0" w:type="auto"/>
            <w:vAlign w:val="center"/>
          </w:tcPr>
          <w:p w14:paraId="6F750084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c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Times New Roman" w:eastAsia="楷体" w:hAnsi="Times New Roman" w:cs="Times New Roman"/>
                        <w:sz w:val="24"/>
                        <w:szCs w:val="24"/>
                      </w:rPr>
                      <m:t>start </m:t>
                    </m:r>
                  </m:sup>
                </m:sSubSup>
              </m:oMath>
            </m:oMathPara>
          </w:p>
        </w:tc>
        <w:tc>
          <w:tcPr>
            <w:tcW w:w="0" w:type="auto"/>
            <w:vAlign w:val="center"/>
          </w:tcPr>
          <w:p w14:paraId="76A1B712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0.02</w:t>
            </w:r>
          </w:p>
        </w:tc>
      </w:tr>
      <w:tr w:rsidR="0059439B" w:rsidRPr="00E02DFC" w14:paraId="422932F0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52C4CD27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energy end </w:t>
            </w:r>
            <w:proofErr w:type="spellStart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prefactor</w:t>
            </w:r>
            <w:proofErr w:type="spellEnd"/>
          </w:p>
        </w:tc>
        <w:tc>
          <w:tcPr>
            <w:tcW w:w="0" w:type="auto"/>
            <w:vAlign w:val="center"/>
          </w:tcPr>
          <w:p w14:paraId="62FF3FE9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e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Times New Roman" w:eastAsia="楷体" w:hAnsi="Times New Roman" w:cs="Times New Roman"/>
                        <w:sz w:val="24"/>
                        <w:szCs w:val="24"/>
                      </w:rPr>
                      <m:t>end </m:t>
                    </m:r>
                  </m:sup>
                </m:sSubSup>
              </m:oMath>
            </m:oMathPara>
          </w:p>
        </w:tc>
        <w:tc>
          <w:tcPr>
            <w:tcW w:w="0" w:type="auto"/>
            <w:vAlign w:val="center"/>
          </w:tcPr>
          <w:p w14:paraId="7543B950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2</w:t>
            </w:r>
          </w:p>
        </w:tc>
      </w:tr>
      <w:tr w:rsidR="0059439B" w:rsidRPr="00E02DFC" w14:paraId="3D574689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41940B36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force initial </w:t>
            </w:r>
            <w:proofErr w:type="spellStart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prefactor</w:t>
            </w:r>
            <w:proofErr w:type="spellEnd"/>
          </w:p>
        </w:tc>
        <w:tc>
          <w:tcPr>
            <w:tcW w:w="0" w:type="auto"/>
            <w:vAlign w:val="center"/>
          </w:tcPr>
          <w:p w14:paraId="677EF147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f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Times New Roman" w:eastAsia="楷体" w:hAnsi="Times New Roman" w:cs="Times New Roman"/>
                        <w:sz w:val="24"/>
                        <w:szCs w:val="24"/>
                      </w:rPr>
                      <m:t>start </m:t>
                    </m:r>
                  </m:sup>
                </m:sSubSup>
              </m:oMath>
            </m:oMathPara>
          </w:p>
        </w:tc>
        <w:tc>
          <w:tcPr>
            <w:tcW w:w="0" w:type="auto"/>
            <w:vAlign w:val="center"/>
          </w:tcPr>
          <w:p w14:paraId="0BFB28C2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1000</w:t>
            </w:r>
          </w:p>
        </w:tc>
      </w:tr>
      <w:tr w:rsidR="0059439B" w:rsidRPr="00E02DFC" w14:paraId="5D44D55E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5839C81D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force end </w:t>
            </w:r>
            <w:proofErr w:type="spellStart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prefactor</w:t>
            </w:r>
            <w:proofErr w:type="spellEnd"/>
          </w:p>
        </w:tc>
        <w:tc>
          <w:tcPr>
            <w:tcW w:w="0" w:type="auto"/>
            <w:vAlign w:val="center"/>
          </w:tcPr>
          <w:p w14:paraId="3BBEF247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f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Times New Roman" w:eastAsia="楷体" w:hAnsi="Times New Roman" w:cs="Times New Roman"/>
                        <w:sz w:val="24"/>
                        <w:szCs w:val="24"/>
                      </w:rPr>
                      <m:t>end </m:t>
                    </m:r>
                  </m:sup>
                </m:sSubSup>
              </m:oMath>
            </m:oMathPara>
          </w:p>
        </w:tc>
        <w:tc>
          <w:tcPr>
            <w:tcW w:w="0" w:type="auto"/>
            <w:vAlign w:val="center"/>
          </w:tcPr>
          <w:p w14:paraId="27615D4B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1</w:t>
            </w:r>
          </w:p>
        </w:tc>
      </w:tr>
      <w:tr w:rsidR="0059439B" w:rsidRPr="00E02DFC" w14:paraId="659FCCF7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34BA7029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virial initial </w:t>
            </w:r>
            <w:proofErr w:type="spellStart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prefactor</w:t>
            </w:r>
            <w:proofErr w:type="spellEnd"/>
          </w:p>
        </w:tc>
        <w:tc>
          <w:tcPr>
            <w:tcW w:w="0" w:type="auto"/>
            <w:vAlign w:val="center"/>
          </w:tcPr>
          <w:p w14:paraId="6F6D95C8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ξ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Times New Roman" w:eastAsia="楷体" w:hAnsi="Times New Roman" w:cs="Times New Roman"/>
                        <w:sz w:val="24"/>
                        <w:szCs w:val="24"/>
                      </w:rPr>
                      <m:t>start </m:t>
                    </m:r>
                  </m:sup>
                </m:sSubSup>
              </m:oMath>
            </m:oMathPara>
          </w:p>
        </w:tc>
        <w:tc>
          <w:tcPr>
            <w:tcW w:w="0" w:type="auto"/>
            <w:vAlign w:val="center"/>
          </w:tcPr>
          <w:p w14:paraId="5A17FF08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0.01</w:t>
            </w:r>
          </w:p>
        </w:tc>
      </w:tr>
      <w:tr w:rsidR="0059439B" w:rsidRPr="00E02DFC" w14:paraId="2FD0BC8B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3E87119F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virial end </w:t>
            </w:r>
            <w:proofErr w:type="spellStart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prefactor</w:t>
            </w:r>
            <w:proofErr w:type="spellEnd"/>
          </w:p>
        </w:tc>
        <w:tc>
          <w:tcPr>
            <w:tcW w:w="0" w:type="auto"/>
            <w:vAlign w:val="center"/>
          </w:tcPr>
          <w:p w14:paraId="5EBBDE32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ξ</m:t>
                    </m:r>
                  </m:sub>
                  <m:sup>
                    <m:r>
                      <m:rPr>
                        <m:nor/>
                      </m:rPr>
                      <w:rPr>
                        <w:rFonts w:ascii="Times New Roman" w:eastAsia="楷体" w:hAnsi="Times New Roman" w:cs="Times New Roman"/>
                        <w:sz w:val="24"/>
                        <w:szCs w:val="24"/>
                      </w:rPr>
                      <m:t>end </m:t>
                    </m:r>
                  </m:sup>
                </m:sSubSup>
              </m:oMath>
            </m:oMathPara>
          </w:p>
        </w:tc>
        <w:tc>
          <w:tcPr>
            <w:tcW w:w="0" w:type="auto"/>
            <w:vAlign w:val="center"/>
          </w:tcPr>
          <w:p w14:paraId="68481168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1</w:t>
            </w:r>
          </w:p>
        </w:tc>
      </w:tr>
      <w:tr w:rsidR="0059439B" w:rsidRPr="00E02DFC" w14:paraId="6BB16891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75DDDA56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smooth cutoff</w:t>
            </w:r>
          </w:p>
        </w:tc>
        <w:tc>
          <w:tcPr>
            <w:tcW w:w="0" w:type="auto"/>
            <w:vAlign w:val="center"/>
          </w:tcPr>
          <w:p w14:paraId="5B0E1E23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sc</m:t>
                    </m: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14:paraId="47A6F929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7.65</w:t>
            </w:r>
          </w:p>
        </w:tc>
      </w:tr>
      <w:tr w:rsidR="0059439B" w:rsidRPr="00E02DFC" w14:paraId="79ED7F17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vAlign w:val="center"/>
          </w:tcPr>
          <w:p w14:paraId="1005783E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宋体" w:hAnsi="Times New Roman" w:cs="Times New Roman"/>
                <w:sz w:val="24"/>
                <w:szCs w:val="24"/>
              </w:rPr>
              <w:t>embedding space dimension</w:t>
            </w:r>
          </w:p>
        </w:tc>
        <w:tc>
          <w:tcPr>
            <w:tcW w:w="0" w:type="auto"/>
            <w:vAlign w:val="center"/>
          </w:tcPr>
          <w:p w14:paraId="3CE295DA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0" w:type="auto"/>
            <w:vAlign w:val="center"/>
          </w:tcPr>
          <w:p w14:paraId="5B9B8FEE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128</w:t>
            </w:r>
          </w:p>
        </w:tc>
      </w:tr>
      <w:tr w:rsidR="0059439B" w:rsidRPr="00E02DFC" w14:paraId="0C3701B9" w14:textId="77777777" w:rsidTr="00B13E2F">
        <w:trPr>
          <w:cantSplit/>
          <w:trHeight w:hRule="exact" w:val="851"/>
          <w:tblCellSpacing w:w="0" w:type="dxa"/>
          <w:jc w:val="center"/>
        </w:trPr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27318932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training steps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3269161C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t</m:t>
                </m:r>
              </m:oMath>
            </m:oMathPara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04820CF0" w14:textId="77777777" w:rsidR="0059439B" w:rsidRPr="00E02DFC" w:rsidRDefault="0059439B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5,000,00</m:t>
                </m:r>
              </m:oMath>
            </m:oMathPara>
          </w:p>
        </w:tc>
      </w:tr>
    </w:tbl>
    <w:p w14:paraId="7729BE72" w14:textId="77777777" w:rsidR="00BC7E54" w:rsidRPr="00BC7E54" w:rsidRDefault="00BC7E54">
      <w:pPr>
        <w:rPr>
          <w:rFonts w:ascii="Times New Roman" w:hAnsi="Times New Roman" w:cs="Times New Roman"/>
          <w:lang w:val="da-DK"/>
        </w:rPr>
      </w:pPr>
    </w:p>
    <w:sectPr w:rsidR="00BC7E54" w:rsidRPr="00BC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8CC16" w14:textId="77777777" w:rsidR="00884177" w:rsidRDefault="00884177" w:rsidP="00BC7E54">
      <w:r>
        <w:separator/>
      </w:r>
    </w:p>
  </w:endnote>
  <w:endnote w:type="continuationSeparator" w:id="0">
    <w:p w14:paraId="6947B42C" w14:textId="77777777" w:rsidR="00884177" w:rsidRDefault="00884177" w:rsidP="00BC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19BD4" w14:textId="77777777" w:rsidR="00884177" w:rsidRDefault="00884177" w:rsidP="00BC7E54">
      <w:r>
        <w:separator/>
      </w:r>
    </w:p>
  </w:footnote>
  <w:footnote w:type="continuationSeparator" w:id="0">
    <w:p w14:paraId="3CACAFD1" w14:textId="77777777" w:rsidR="00884177" w:rsidRDefault="00884177" w:rsidP="00BC7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iNzY2NjM4OTMyMjYxNjAwOGMxZDBlNWQ5YmE3ZmIifQ=="/>
  </w:docVars>
  <w:rsids>
    <w:rsidRoot w:val="005F64AA"/>
    <w:rsid w:val="001034C2"/>
    <w:rsid w:val="00131ACC"/>
    <w:rsid w:val="002E1753"/>
    <w:rsid w:val="00366312"/>
    <w:rsid w:val="00390A83"/>
    <w:rsid w:val="0039455A"/>
    <w:rsid w:val="004553B4"/>
    <w:rsid w:val="00492597"/>
    <w:rsid w:val="0055501D"/>
    <w:rsid w:val="0059439B"/>
    <w:rsid w:val="005D03CF"/>
    <w:rsid w:val="005F64AA"/>
    <w:rsid w:val="006A5550"/>
    <w:rsid w:val="006D09D8"/>
    <w:rsid w:val="00884177"/>
    <w:rsid w:val="008A4F9B"/>
    <w:rsid w:val="009B5794"/>
    <w:rsid w:val="009C7D2E"/>
    <w:rsid w:val="00A61122"/>
    <w:rsid w:val="00B11C0C"/>
    <w:rsid w:val="00B25EC6"/>
    <w:rsid w:val="00B817AB"/>
    <w:rsid w:val="00B82704"/>
    <w:rsid w:val="00BC7E54"/>
    <w:rsid w:val="00BD5D2F"/>
    <w:rsid w:val="00CA7574"/>
    <w:rsid w:val="00CC34A6"/>
    <w:rsid w:val="00CC509B"/>
    <w:rsid w:val="00CD4D08"/>
    <w:rsid w:val="00D21D89"/>
    <w:rsid w:val="00D75B50"/>
    <w:rsid w:val="00ED016E"/>
    <w:rsid w:val="00F518E9"/>
    <w:rsid w:val="00FE3E57"/>
    <w:rsid w:val="3FE672D3"/>
    <w:rsid w:val="43593915"/>
    <w:rsid w:val="44D8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F2813"/>
  <w15:docId w15:val="{0600C8C4-3592-43BF-8BA2-FFEB795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修梅 陈</dc:creator>
  <cp:lastModifiedBy>ky c</cp:lastModifiedBy>
  <cp:revision>12</cp:revision>
  <dcterms:created xsi:type="dcterms:W3CDTF">2023-10-15T04:28:00Z</dcterms:created>
  <dcterms:modified xsi:type="dcterms:W3CDTF">2024-12-31T02:26:00Z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58C5DFD453634D429C141AAF93159840_12</vt:lpwstr>
  </property>
</Properties>
</file>